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FF351">
      <w:pPr>
        <w:spacing w:line="800" w:lineRule="exact"/>
        <w:jc w:val="center"/>
        <w:rPr>
          <w:rStyle w:val="13"/>
          <w:rFonts w:hint="eastAsia" w:ascii="方正小标宋简体" w:hAnsi="方正小标宋简体" w:eastAsia="方正小标宋简体" w:cs="方正小标宋简体"/>
          <w:bCs/>
          <w:sz w:val="44"/>
          <w:szCs w:val="44"/>
          <w:lang w:eastAsia="zh-CN"/>
        </w:rPr>
      </w:pPr>
      <w:r>
        <w:rPr>
          <w:rStyle w:val="13"/>
          <w:rFonts w:hint="eastAsia" w:ascii="方正小标宋简体" w:hAnsi="方正小标宋简体" w:eastAsia="方正小标宋简体" w:cs="方正小标宋简体"/>
          <w:bCs/>
          <w:sz w:val="44"/>
          <w:szCs w:val="44"/>
        </w:rPr>
        <w:t>202</w:t>
      </w:r>
      <w:r>
        <w:rPr>
          <w:rStyle w:val="13"/>
          <w:rFonts w:hint="eastAsia" w:ascii="方正小标宋简体" w:hAnsi="方正小标宋简体" w:eastAsia="方正小标宋简体" w:cs="方正小标宋简体"/>
          <w:bCs/>
          <w:sz w:val="44"/>
          <w:szCs w:val="44"/>
          <w:lang w:val="en-US" w:eastAsia="zh-CN"/>
        </w:rPr>
        <w:t>5</w:t>
      </w:r>
      <w:r>
        <w:rPr>
          <w:rStyle w:val="13"/>
          <w:rFonts w:hint="eastAsia" w:ascii="方正小标宋简体" w:hAnsi="方正小标宋简体" w:eastAsia="方正小标宋简体" w:cs="方正小标宋简体"/>
          <w:bCs/>
          <w:sz w:val="44"/>
          <w:szCs w:val="44"/>
        </w:rPr>
        <w:t>年</w:t>
      </w:r>
      <w:r>
        <w:rPr>
          <w:rStyle w:val="13"/>
          <w:rFonts w:hint="eastAsia" w:ascii="方正小标宋简体" w:hAnsi="方正小标宋简体" w:eastAsia="方正小标宋简体" w:cs="方正小标宋简体"/>
          <w:bCs/>
          <w:sz w:val="44"/>
          <w:szCs w:val="44"/>
          <w:lang w:val="en-US" w:eastAsia="zh-CN"/>
        </w:rPr>
        <w:t>11</w:t>
      </w:r>
      <w:r>
        <w:rPr>
          <w:rStyle w:val="13"/>
          <w:rFonts w:hint="eastAsia" w:ascii="方正小标宋简体" w:hAnsi="方正小标宋简体" w:eastAsia="方正小标宋简体" w:cs="方正小标宋简体"/>
          <w:bCs/>
          <w:sz w:val="44"/>
          <w:szCs w:val="44"/>
        </w:rPr>
        <w:t>月</w:t>
      </w:r>
      <w:r>
        <w:rPr>
          <w:rStyle w:val="13"/>
          <w:rFonts w:hint="eastAsia" w:ascii="方正小标宋简体" w:hAnsi="方正小标宋简体" w:eastAsia="方正小标宋简体" w:cs="方正小标宋简体"/>
          <w:bCs/>
          <w:sz w:val="44"/>
          <w:szCs w:val="44"/>
          <w:lang w:val="en-US" w:eastAsia="zh-CN"/>
        </w:rPr>
        <w:t>28</w:t>
      </w:r>
      <w:r>
        <w:rPr>
          <w:rStyle w:val="13"/>
          <w:rFonts w:hint="eastAsia" w:ascii="方正小标宋简体" w:hAnsi="方正小标宋简体" w:eastAsia="方正小标宋简体" w:cs="方正小标宋简体"/>
          <w:bCs/>
          <w:sz w:val="44"/>
          <w:szCs w:val="44"/>
        </w:rPr>
        <w:t>日</w:t>
      </w:r>
      <w:r>
        <w:rPr>
          <w:rStyle w:val="13"/>
          <w:rFonts w:hint="eastAsia" w:ascii="方正小标宋简体" w:hAnsi="方正小标宋简体" w:eastAsia="方正小标宋简体" w:cs="方正小标宋简体"/>
          <w:bCs/>
          <w:sz w:val="44"/>
          <w:szCs w:val="44"/>
          <w:lang w:val="en-US" w:eastAsia="zh-CN"/>
        </w:rPr>
        <w:t>休宁县</w:t>
      </w:r>
      <w:r>
        <w:rPr>
          <w:rStyle w:val="13"/>
          <w:rFonts w:hint="eastAsia" w:ascii="方正小标宋简体" w:hAnsi="方正小标宋简体" w:eastAsia="方正小标宋简体" w:cs="方正小标宋简体"/>
          <w:bCs/>
          <w:sz w:val="44"/>
          <w:szCs w:val="44"/>
        </w:rPr>
        <w:t>县级储备稻谷竞价采购交易</w:t>
      </w:r>
      <w:r>
        <w:rPr>
          <w:rStyle w:val="13"/>
          <w:rFonts w:hint="eastAsia" w:ascii="方正小标宋简体" w:hAnsi="方正小标宋简体" w:eastAsia="方正小标宋简体" w:cs="方正小标宋简体"/>
          <w:bCs/>
          <w:sz w:val="44"/>
          <w:szCs w:val="44"/>
          <w:lang w:val="en-US" w:eastAsia="zh-CN"/>
        </w:rPr>
        <w:t>细则</w:t>
      </w:r>
    </w:p>
    <w:p w14:paraId="08C435F5">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3A2E654D">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Style w:val="13"/>
          <w:rFonts w:hint="eastAsia" w:ascii="仿宋_GB2312" w:eastAsia="仿宋_GB2312"/>
          <w:sz w:val="30"/>
          <w:lang w:val="en-US" w:eastAsia="zh-CN"/>
        </w:rPr>
        <w:t>休宁县粮食收储有限</w:t>
      </w:r>
      <w:bookmarkStart w:id="0" w:name="_GoBack"/>
      <w:bookmarkEnd w:id="0"/>
      <w:r>
        <w:rPr>
          <w:rStyle w:val="13"/>
          <w:rFonts w:hint="eastAsia" w:ascii="仿宋_GB2312" w:eastAsia="仿宋_GB2312"/>
          <w:sz w:val="30"/>
          <w:lang w:val="en-US" w:eastAsia="zh-CN"/>
        </w:rPr>
        <w:t>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1D375E9">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2F4B9F62">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12A9C409">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5AFE33D4">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1A3F507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1C892FC1">
      <w:pPr>
        <w:spacing w:line="560" w:lineRule="exact"/>
        <w:ind w:firstLine="600" w:firstLineChars="200"/>
        <w:rPr>
          <w:rStyle w:val="13"/>
          <w:rFonts w:ascii="仿宋_GB2312" w:hAnsi="宋体" w:eastAsia="仿宋_GB2312"/>
          <w:sz w:val="30"/>
          <w:szCs w:val="30"/>
          <w:lang w:val="zh-CN"/>
        </w:rPr>
      </w:pPr>
    </w:p>
    <w:p w14:paraId="47912049">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w:t>
      </w:r>
      <w:r>
        <w:rPr>
          <w:rStyle w:val="13"/>
          <w:rFonts w:hint="eastAsia" w:ascii="仿宋_GB2312" w:eastAsia="仿宋_GB2312"/>
          <w:sz w:val="30"/>
          <w:lang w:eastAsia="zh-CN"/>
        </w:rPr>
        <w:t>到账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4151980">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696A88F7">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0052D8C0">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2B5CBEBE">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7F06A86B">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330597DF">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285C132A">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37572C4E">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58D6BEE8">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47ECB433">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5472F653">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5C006921">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67589AB2">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744A42B8">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A16E6C0">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7613530F">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40B41993">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4AE8428A">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6299D712">
      <w:pPr>
        <w:ind w:firstLine="300" w:firstLineChars="100"/>
        <w:rPr>
          <w:rStyle w:val="13"/>
          <w:rFonts w:hint="eastAsia" w:ascii="仿宋_GB2312" w:hAnsi="宋体" w:eastAsia="仿宋_GB2312"/>
          <w:color w:val="000000"/>
          <w:sz w:val="30"/>
          <w:szCs w:val="30"/>
        </w:rPr>
      </w:pPr>
      <w:r>
        <w:rPr>
          <w:rStyle w:val="13"/>
          <w:rFonts w:ascii="仿宋_GB2312" w:hAnsi="宋体" w:eastAsia="仿宋_GB2312"/>
          <w:sz w:val="30"/>
          <w:szCs w:val="30"/>
        </w:rPr>
        <w:t xml:space="preserve"> </w:t>
      </w:r>
      <w:r>
        <w:rPr>
          <w:rStyle w:val="13"/>
          <w:rFonts w:ascii="黑体" w:eastAsia="黑体"/>
          <w:sz w:val="30"/>
        </w:rPr>
        <w:t>第十五条</w:t>
      </w:r>
      <w:r>
        <w:rPr>
          <w:rStyle w:val="13"/>
          <w:rFonts w:ascii="仿宋_GB2312" w:eastAsia="仿宋_GB2312"/>
          <w:sz w:val="30"/>
        </w:rPr>
        <w:t xml:space="preserve">  </w:t>
      </w:r>
      <w:r>
        <w:rPr>
          <w:rStyle w:val="13"/>
          <w:rFonts w:hint="eastAsia" w:ascii="仿宋_GB2312" w:eastAsia="仿宋_GB2312"/>
          <w:sz w:val="30"/>
          <w:lang w:val="en-US" w:eastAsia="zh-CN"/>
        </w:rPr>
        <w:t>质量标准为国标三等及以上</w:t>
      </w:r>
      <w:r>
        <w:rPr>
          <w:rStyle w:val="13"/>
          <w:rFonts w:hint="eastAsia" w:ascii="仿宋_GB2312" w:eastAsia="仿宋_GB2312"/>
          <w:sz w:val="30"/>
        </w:rPr>
        <w:t>。</w:t>
      </w:r>
      <w:r>
        <w:rPr>
          <w:rStyle w:val="13"/>
          <w:rFonts w:hint="eastAsia" w:ascii="仿宋_GB2312" w:hAnsi="宋体" w:eastAsia="仿宋_GB2312"/>
          <w:color w:val="000000"/>
          <w:sz w:val="30"/>
          <w:szCs w:val="30"/>
        </w:rPr>
        <w:t>粮食竞价交易价格为买方承储库仓</w:t>
      </w:r>
      <w:r>
        <w:rPr>
          <w:rStyle w:val="13"/>
          <w:rFonts w:hint="eastAsia" w:ascii="仿宋_GB2312" w:hAnsi="宋体" w:eastAsia="仿宋_GB2312"/>
          <w:color w:val="000000"/>
          <w:sz w:val="30"/>
          <w:szCs w:val="30"/>
          <w:lang w:val="en-US" w:eastAsia="zh-CN"/>
        </w:rPr>
        <w:t>内</w:t>
      </w:r>
      <w:r>
        <w:rPr>
          <w:rStyle w:val="13"/>
          <w:rFonts w:hint="eastAsia" w:ascii="仿宋_GB2312" w:hAnsi="宋体" w:eastAsia="仿宋_GB2312"/>
          <w:color w:val="000000"/>
          <w:sz w:val="30"/>
          <w:szCs w:val="30"/>
        </w:rPr>
        <w:t>交货价，仓</w:t>
      </w:r>
      <w:r>
        <w:rPr>
          <w:rStyle w:val="13"/>
          <w:rFonts w:hint="eastAsia" w:ascii="仿宋_GB2312" w:hAnsi="宋体" w:eastAsia="仿宋_GB2312"/>
          <w:color w:val="000000"/>
          <w:sz w:val="30"/>
          <w:szCs w:val="30"/>
          <w:lang w:val="en-US" w:eastAsia="zh-CN"/>
        </w:rPr>
        <w:t>口汽车板</w:t>
      </w:r>
      <w:r>
        <w:rPr>
          <w:rStyle w:val="13"/>
          <w:rFonts w:hint="eastAsia" w:ascii="仿宋_GB2312" w:hAnsi="宋体" w:eastAsia="仿宋_GB2312"/>
          <w:color w:val="000000"/>
          <w:sz w:val="30"/>
          <w:szCs w:val="30"/>
        </w:rPr>
        <w:t>交货。卖方需另行支付</w:t>
      </w:r>
      <w:r>
        <w:rPr>
          <w:rStyle w:val="13"/>
          <w:rFonts w:hint="eastAsia" w:ascii="仿宋_GB2312" w:hAnsi="宋体" w:eastAsia="仿宋_GB2312"/>
          <w:color w:val="000000"/>
          <w:sz w:val="30"/>
          <w:szCs w:val="30"/>
          <w:lang w:val="en-US" w:eastAsia="zh-CN"/>
        </w:rPr>
        <w:t>4</w:t>
      </w:r>
      <w:r>
        <w:rPr>
          <w:rStyle w:val="13"/>
          <w:rFonts w:hint="eastAsia" w:ascii="仿宋_GB2312" w:hAnsi="宋体" w:eastAsia="仿宋_GB2312"/>
          <w:color w:val="000000"/>
          <w:sz w:val="30"/>
          <w:szCs w:val="30"/>
        </w:rPr>
        <w:t>0元/吨的入库费用</w:t>
      </w:r>
      <w:r>
        <w:rPr>
          <w:rStyle w:val="13"/>
          <w:rFonts w:hint="eastAsia" w:ascii="仿宋_GB2312" w:hAnsi="宋体" w:eastAsia="仿宋_GB2312"/>
          <w:color w:val="000000"/>
          <w:sz w:val="30"/>
          <w:szCs w:val="30"/>
          <w:lang w:eastAsia="zh-CN"/>
        </w:rPr>
        <w:t>。</w:t>
      </w:r>
    </w:p>
    <w:p w14:paraId="7B3C0DB4">
      <w:pPr>
        <w:ind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视同认可合同条款</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不影响合同的履行</w:t>
      </w:r>
      <w:r>
        <w:rPr>
          <w:rStyle w:val="13"/>
          <w:rFonts w:ascii="仿宋_GB2312" w:eastAsia="仿宋_GB2312"/>
          <w:sz w:val="30"/>
        </w:rPr>
        <w:t>，并严格按照合同条款执行。</w:t>
      </w:r>
    </w:p>
    <w:p w14:paraId="0AC0EF3B">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0BCB577">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22790FA4">
      <w:pPr>
        <w:pStyle w:val="5"/>
        <w:shd w:val="clear" w:color="auto" w:fill="FFFFFF"/>
        <w:spacing w:before="0" w:beforeAutospacing="0" w:after="0" w:afterAutospacing="0"/>
        <w:ind w:firstLine="600" w:firstLineChars="200"/>
        <w:rPr>
          <w:rStyle w:val="13"/>
          <w:rFonts w:hint="eastAsia" w:ascii="仿宋_GB2312" w:hAnsi="宋体" w:eastAsia="仿宋_GB2312" w:cstheme="minorBidi"/>
          <w:kern w:val="2"/>
          <w:sz w:val="30"/>
          <w:szCs w:val="30"/>
          <w:lang w:val="zh-CN" w:eastAsia="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Style w:val="13"/>
          <w:rFonts w:hint="eastAsia" w:ascii="仿宋_GB2312" w:hAnsi="宋体" w:eastAsia="仿宋_GB2312"/>
          <w:sz w:val="30"/>
          <w:szCs w:val="30"/>
        </w:rPr>
        <w:t>合同履约时间为202</w:t>
      </w:r>
      <w:r>
        <w:rPr>
          <w:rStyle w:val="13"/>
          <w:rFonts w:hint="eastAsia" w:ascii="仿宋_GB2312" w:hAnsi="宋体" w:eastAsia="仿宋_GB2312"/>
          <w:sz w:val="30"/>
          <w:szCs w:val="30"/>
          <w:lang w:val="en-US" w:eastAsia="zh-CN"/>
        </w:rPr>
        <w:t>5</w:t>
      </w:r>
      <w:r>
        <w:rPr>
          <w:rStyle w:val="13"/>
          <w:rFonts w:hint="eastAsia" w:ascii="仿宋_GB2312" w:hAnsi="宋体" w:eastAsia="仿宋_GB2312"/>
          <w:sz w:val="30"/>
          <w:szCs w:val="30"/>
        </w:rPr>
        <w:t>年</w:t>
      </w:r>
      <w:r>
        <w:rPr>
          <w:rStyle w:val="13"/>
          <w:rFonts w:hint="eastAsia" w:ascii="仿宋_GB2312" w:hAnsi="宋体" w:eastAsia="仿宋_GB2312"/>
          <w:sz w:val="30"/>
          <w:szCs w:val="30"/>
          <w:lang w:val="en-US" w:eastAsia="zh-CN"/>
        </w:rPr>
        <w:t>12</w:t>
      </w:r>
      <w:r>
        <w:rPr>
          <w:rStyle w:val="13"/>
          <w:rFonts w:hint="eastAsia" w:ascii="仿宋_GB2312" w:hAnsi="宋体" w:eastAsia="仿宋_GB2312"/>
          <w:sz w:val="30"/>
          <w:szCs w:val="30"/>
        </w:rPr>
        <w:t>月</w:t>
      </w:r>
      <w:r>
        <w:rPr>
          <w:rStyle w:val="13"/>
          <w:rFonts w:hint="eastAsia" w:ascii="仿宋_GB2312" w:hAnsi="宋体" w:eastAsia="仿宋_GB2312"/>
          <w:sz w:val="30"/>
          <w:szCs w:val="30"/>
          <w:lang w:val="en-US" w:eastAsia="zh-CN"/>
        </w:rPr>
        <w:t>1</w:t>
      </w:r>
      <w:r>
        <w:rPr>
          <w:rStyle w:val="13"/>
          <w:rFonts w:hint="eastAsia" w:ascii="仿宋_GB2312" w:hAnsi="宋体" w:eastAsia="仿宋_GB2312"/>
          <w:sz w:val="30"/>
          <w:szCs w:val="30"/>
        </w:rPr>
        <w:t>日至202</w:t>
      </w:r>
      <w:r>
        <w:rPr>
          <w:rStyle w:val="13"/>
          <w:rFonts w:hint="eastAsia" w:ascii="仿宋_GB2312" w:hAnsi="宋体" w:eastAsia="仿宋_GB2312"/>
          <w:sz w:val="30"/>
          <w:szCs w:val="30"/>
          <w:lang w:val="en-US" w:eastAsia="zh-CN"/>
        </w:rPr>
        <w:t>5</w:t>
      </w:r>
      <w:r>
        <w:rPr>
          <w:rStyle w:val="13"/>
          <w:rFonts w:hint="eastAsia" w:ascii="仿宋_GB2312" w:hAnsi="宋体" w:eastAsia="仿宋_GB2312"/>
          <w:sz w:val="30"/>
          <w:szCs w:val="30"/>
        </w:rPr>
        <w:t>年</w:t>
      </w:r>
      <w:r>
        <w:rPr>
          <w:rStyle w:val="13"/>
          <w:rFonts w:hint="eastAsia" w:ascii="仿宋_GB2312" w:hAnsi="宋体" w:eastAsia="仿宋_GB2312"/>
          <w:sz w:val="30"/>
          <w:szCs w:val="30"/>
          <w:lang w:val="en-US" w:eastAsia="zh-CN"/>
        </w:rPr>
        <w:t>12</w:t>
      </w:r>
      <w:r>
        <w:rPr>
          <w:rStyle w:val="13"/>
          <w:rFonts w:hint="eastAsia" w:ascii="仿宋_GB2312" w:hAnsi="宋体" w:eastAsia="仿宋_GB2312"/>
          <w:sz w:val="30"/>
          <w:szCs w:val="30"/>
        </w:rPr>
        <w:t>月</w:t>
      </w:r>
      <w:r>
        <w:rPr>
          <w:rStyle w:val="13"/>
          <w:rFonts w:hint="eastAsia" w:ascii="仿宋_GB2312" w:hAnsi="宋体" w:eastAsia="仿宋_GB2312"/>
          <w:sz w:val="30"/>
          <w:szCs w:val="30"/>
          <w:lang w:val="en-US" w:eastAsia="zh-CN"/>
        </w:rPr>
        <w:t>15</w:t>
      </w:r>
      <w:r>
        <w:rPr>
          <w:rStyle w:val="13"/>
          <w:rFonts w:hint="eastAsia" w:ascii="仿宋_GB2312" w:hAnsi="宋体" w:eastAsia="仿宋_GB2312"/>
          <w:sz w:val="30"/>
          <w:szCs w:val="30"/>
        </w:rPr>
        <w:t>日</w:t>
      </w:r>
      <w:r>
        <w:rPr>
          <w:rStyle w:val="13"/>
          <w:rFonts w:hint="eastAsia" w:ascii="仿宋_GB2312" w:hAnsi="宋体" w:eastAsia="仿宋_GB2312"/>
          <w:sz w:val="30"/>
          <w:szCs w:val="30"/>
          <w:lang w:eastAsia="zh-CN"/>
        </w:rPr>
        <w:t>。</w:t>
      </w:r>
    </w:p>
    <w:p w14:paraId="5D691202">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2C4D70AB">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4929787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w:t>
      </w:r>
      <w:r>
        <w:rPr>
          <w:rStyle w:val="13"/>
          <w:rFonts w:hint="eastAsia" w:ascii="仿宋_GB2312" w:hAnsi="宋体" w:eastAsia="仿宋_GB2312"/>
          <w:sz w:val="30"/>
          <w:szCs w:val="30"/>
          <w:lang w:eastAsia="zh-CN"/>
        </w:rPr>
        <w:t>验收确认单</w:t>
      </w:r>
      <w:r>
        <w:rPr>
          <w:rStyle w:val="13"/>
          <w:rFonts w:ascii="仿宋_GB2312" w:hAnsi="宋体" w:eastAsia="仿宋_GB2312"/>
          <w:sz w:val="30"/>
          <w:szCs w:val="30"/>
        </w:rPr>
        <w:t>》。</w:t>
      </w:r>
    </w:p>
    <w:p w14:paraId="5A63410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14AF932">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3"/>
          <w:rFonts w:hint="eastAsia" w:ascii="仿宋_GB2312" w:hAnsi="宋体" w:eastAsia="仿宋_GB2312"/>
          <w:b/>
          <w:sz w:val="30"/>
          <w:szCs w:val="30"/>
          <w:lang w:val="zh-CN"/>
        </w:rPr>
        <w:t>此次采购的粮食实行自行结算。</w:t>
      </w:r>
    </w:p>
    <w:p w14:paraId="587A1E88">
      <w:pPr>
        <w:spacing w:line="560" w:lineRule="exact"/>
        <w:ind w:firstLine="600" w:firstLineChars="200"/>
        <w:rPr>
          <w:rFonts w:hint="eastAsia"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r>
        <w:rPr>
          <w:rFonts w:hint="eastAsia" w:ascii="仿宋_GB2312" w:hAnsi="宋体" w:eastAsia="仿宋_GB2312" w:cstheme="minorBidi"/>
          <w:kern w:val="2"/>
          <w:sz w:val="30"/>
          <w:szCs w:val="30"/>
          <w:lang w:val="zh-CN" w:eastAsia="zh-CN" w:bidi="ar-SA"/>
        </w:rPr>
        <w:t>每完成300吨可结算一次货款，最后150吨在整仓质量验收合格后结算。</w:t>
      </w:r>
      <w:r>
        <w:rPr>
          <w:rFonts w:hint="eastAsia" w:ascii="仿宋_GB2312" w:hAnsi="宋体" w:eastAsia="仿宋_GB2312"/>
          <w:sz w:val="30"/>
          <w:szCs w:val="30"/>
          <w:lang w:val="zh-CN"/>
        </w:rPr>
        <w:t>承储库点收到货，经检验合格后，及时将货款拨付给卖方。所有货交付完成，并验收合格后，双方签署《</w:t>
      </w:r>
      <w:r>
        <w:rPr>
          <w:rStyle w:val="13"/>
          <w:rFonts w:hint="eastAsia" w:ascii="仿宋_GB2312" w:hAnsi="宋体" w:eastAsia="仿宋_GB2312"/>
          <w:sz w:val="30"/>
          <w:szCs w:val="30"/>
          <w:lang w:eastAsia="zh-CN"/>
        </w:rPr>
        <w:t>验收确认单</w:t>
      </w:r>
      <w:r>
        <w:rPr>
          <w:rFonts w:hint="eastAsia" w:ascii="仿宋_GB2312" w:hAnsi="宋体" w:eastAsia="仿宋_GB2312"/>
          <w:sz w:val="30"/>
          <w:szCs w:val="30"/>
          <w:lang w:val="zh-CN"/>
        </w:rPr>
        <w:t>》。</w:t>
      </w:r>
    </w:p>
    <w:p w14:paraId="789AE0C6">
      <w:pPr>
        <w:spacing w:line="560" w:lineRule="exact"/>
        <w:rPr>
          <w:rStyle w:val="13"/>
          <w:rFonts w:ascii="仿宋_GB2312" w:hAnsi="宋体" w:eastAsia="仿宋_GB2312"/>
          <w:sz w:val="30"/>
          <w:szCs w:val="30"/>
          <w:lang w:val="zh-CN"/>
        </w:rPr>
      </w:pP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0A8D522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3151152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w:t>
      </w:r>
      <w:r>
        <w:rPr>
          <w:rStyle w:val="13"/>
          <w:rFonts w:hint="eastAsia" w:ascii="仿宋_GB2312" w:hAnsi="宋体" w:eastAsia="仿宋_GB2312"/>
          <w:sz w:val="30"/>
          <w:szCs w:val="30"/>
          <w:lang w:val="zh-CN"/>
        </w:rPr>
        <w:t>扣除手续费</w:t>
      </w:r>
      <w:r>
        <w:rPr>
          <w:rStyle w:val="13"/>
          <w:rFonts w:hint="eastAsia" w:ascii="仿宋_GB2312" w:hAnsi="宋体" w:eastAsia="仿宋_GB2312"/>
          <w:sz w:val="30"/>
          <w:szCs w:val="30"/>
          <w:lang w:val="en-US" w:eastAsia="zh-CN"/>
        </w:rPr>
        <w:t>以外的</w:t>
      </w:r>
      <w:r>
        <w:rPr>
          <w:rStyle w:val="13"/>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DA4A269">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0D619C4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05AC737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079E4C29">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462163AC">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75FE58E">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4440E9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688D06">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200E0B06">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24E3095-0520-40ED-A946-EE49091EBE2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532B32A7-A6D7-4903-8CB2-CE01C1B37DF0}"/>
  </w:font>
  <w:font w:name="方正小标宋简体">
    <w:panose1 w:val="02000000000000000000"/>
    <w:charset w:val="86"/>
    <w:family w:val="auto"/>
    <w:pitch w:val="default"/>
    <w:sig w:usb0="A00002BF" w:usb1="184F6CFA" w:usb2="00000012" w:usb3="00000000" w:csb0="00040001" w:csb1="00000000"/>
    <w:embedRegular r:id="rId3" w:fontKey="{060C89E7-BD89-4986-98D4-0C1E5C2467C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5817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54B46B5">
                          <w:pPr>
                            <w:pStyle w:val="3"/>
                            <w:rPr>
                              <w:rStyle w:val="13"/>
                            </w:rPr>
                          </w:pPr>
                        </w:p>
                        <w:p w14:paraId="67D77F13">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654B46B5">
                    <w:pPr>
                      <w:pStyle w:val="3"/>
                      <w:rPr>
                        <w:rStyle w:val="13"/>
                      </w:rPr>
                    </w:pPr>
                  </w:p>
                  <w:p w14:paraId="67D77F13">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3A55034"/>
    <w:rsid w:val="069E62F0"/>
    <w:rsid w:val="083B70AA"/>
    <w:rsid w:val="0EE31559"/>
    <w:rsid w:val="105A5DB4"/>
    <w:rsid w:val="196C70DB"/>
    <w:rsid w:val="222F1E4B"/>
    <w:rsid w:val="224A415E"/>
    <w:rsid w:val="24F31EF2"/>
    <w:rsid w:val="28C00582"/>
    <w:rsid w:val="299A7794"/>
    <w:rsid w:val="2BAD4138"/>
    <w:rsid w:val="2DA9069F"/>
    <w:rsid w:val="2F792957"/>
    <w:rsid w:val="30A87D63"/>
    <w:rsid w:val="31C76AFE"/>
    <w:rsid w:val="363352F2"/>
    <w:rsid w:val="3BBD25BE"/>
    <w:rsid w:val="3C9E0489"/>
    <w:rsid w:val="3DA40EA9"/>
    <w:rsid w:val="3DCE7351"/>
    <w:rsid w:val="3E2B306F"/>
    <w:rsid w:val="3E3343A8"/>
    <w:rsid w:val="40395B3C"/>
    <w:rsid w:val="43402834"/>
    <w:rsid w:val="479C4115"/>
    <w:rsid w:val="4B084100"/>
    <w:rsid w:val="4B2075A7"/>
    <w:rsid w:val="4C1E11D5"/>
    <w:rsid w:val="4DE94693"/>
    <w:rsid w:val="4E001625"/>
    <w:rsid w:val="5BF12AC8"/>
    <w:rsid w:val="5CEC6DE7"/>
    <w:rsid w:val="5D880229"/>
    <w:rsid w:val="5DE146F6"/>
    <w:rsid w:val="5ED2035F"/>
    <w:rsid w:val="64066E18"/>
    <w:rsid w:val="64316853"/>
    <w:rsid w:val="65524212"/>
    <w:rsid w:val="66814839"/>
    <w:rsid w:val="67241AE9"/>
    <w:rsid w:val="6AB4760C"/>
    <w:rsid w:val="6AF051AD"/>
    <w:rsid w:val="6B155729"/>
    <w:rsid w:val="6F727DFB"/>
    <w:rsid w:val="73586CD0"/>
    <w:rsid w:val="77342F52"/>
    <w:rsid w:val="79A476B7"/>
    <w:rsid w:val="7B7E1B28"/>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bf801c36-3459-4c45-aad0-8a46afe5b8a5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52D8C0</paraID>
      <start>0</start>
      <end>2</end>
      <status>unmodified</status>
      <modifiedWord/>
      <trackRevisions>false</trackRevisions>
    </reviewItem>
    <reviewItem>
      <errorID>20ecff75-2a55-47b8-9f10-850fbb407b74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7F06A86B</paraID>
      <start>0</start>
      <end>2</end>
      <status>unmodified</status>
      <modifiedWord/>
      <trackRevisions>false</trackRevisions>
    </reviewItem>
    <reviewItem>
      <errorID>c53be900-f66d-4809-ad88-adfca7c6c074</errorID>
      <errorWord>属</errorWord>
      <group>L1_Word</group>
      <groupName>字词问题</groupName>
      <ability>L2_Typo</ability>
      <abilityName>字词错误</abilityName>
      <candidateList>
        <item>属于</item>
      </candidateList>
      <explain/>
      <paraID>285C132A</paraID>
      <start>89</start>
      <end>90</end>
      <status>unmodified</status>
      <modifiedWord/>
      <trackRevisions>false</trackRevisions>
    </reviewItem>
    <reviewItem>
      <errorID>070d9cc5-55fb-4289-a9c2-7d2cea523829</errorID>
      <errorWord>泄露</errorWord>
      <group>L1_Word</group>
      <groupName>字词问题</groupName>
      <ability>L2_Typo</ability>
      <abilityName>字词错误</abilityName>
      <candidateList>
        <item>泄漏</item>
      </candidateList>
      <explain>存在发音相同字词的误用。</explain>
      <paraID>285C132A</paraID>
      <start>110</start>
      <end>112</end>
      <status>unmodified</status>
      <modifiedWord/>
      <trackRevisions>false</trackRevisions>
    </reviewItem>
    <reviewItem>
      <errorID>03cda722-6141-47d1-ae8e-f54792ca1907</errorID>
      <errorWord>易</errorWord>
      <group>L1_Word</group>
      <groupName>字词问题</groupName>
      <ability>L2_Typo</ability>
      <abilityName>字词错误</abilityName>
      <candidateList>
        <item>易环</item>
      </candidateList>
      <explain/>
      <paraID>7B3C0DB4</paraID>
      <start>46</start>
      <end>47</end>
      <status>unmodified</status>
      <modifiedWord/>
      <trackRevisions>false</trackRevisions>
    </reviewItem>
    <reviewItem>
      <errorID>8d0707b1-9d3f-4373-bafa-0d62502cb8a2</errorID>
      <errorWord>无其它</errorWord>
      <group>L1_Word</group>
      <groupName>字词问题</groupName>
      <ability>L2_Alias</ability>
      <abilityName>也作/曾用词</abilityName>
      <candidateList>
        <item>无其他</item>
      </candidateList>
      <explain>词汇[无其它]为不规范表述或旧称，其规范书面表述为[无其他]。</explain>
      <paraID>7B3C0DB4</paraID>
      <start>266</start>
      <end>269</end>
      <status>unmodified</status>
      <modifiedWord/>
      <trackRevisions>false</trackRevisions>
    </reviewItem>
    <reviewItem>
      <errorID>6831bce9-cff2-4dd0-8681-2d32a3b39596</errorID>
      <errorWord>货</errorWord>
      <group>L1_Word</group>
      <groupName>字词问题</groupName>
      <ability>L2_Typo</ability>
      <abilityName>字词错误</abilityName>
      <candidateList>
        <item>货物</item>
      </candidateList>
      <explain/>
      <paraID>587A1E88</paraID>
      <start>76</start>
      <end>77</end>
      <status>unmodified</status>
      <modifiedWord/>
      <trackRevisions>false</trackRevisions>
    </reviewItem>
    <reviewItem>
      <errorID>5bb4cd72-9bf5-4ae4-aeb3-a22bae937d49</errorID>
      <errorWord>，</errorWord>
      <group>L1_Word</group>
      <groupName>字词问题</groupName>
      <ability>L2_Typo</ability>
      <abilityName>字词错误</abilityName>
      <candidateList>
        <item>，在</item>
      </candidateList>
      <explain/>
      <paraID> A8D522F</paraID>
      <start>70</start>
      <end>71</end>
      <status>unmodified</status>
      <modifiedWord/>
      <trackRevisions>false</trackRevisions>
    </reviewItem>
    <reviewItem>
      <errorID>ef01d82c-f1e4-403e-9452-e7ee4d259bdd</errorID>
      <errorWord>》</errorWord>
      <group>L1_Word</group>
      <groupName>字词问题</groupName>
      <ability>L2_Typo</ability>
      <abilityName>字词错误</abilityName>
      <candidateList>
        <item>》有</item>
      </candidateList>
      <explain/>
      <paraID>61688D06</paraID>
      <start>49</start>
      <end>50</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0a864b-221a-4f08-a5bc-683c8409040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3360</Words>
  <Characters>3454</Characters>
  <Lines>30</Lines>
  <Paragraphs>8</Paragraphs>
  <TotalTime>1</TotalTime>
  <ScaleCrop>false</ScaleCrop>
  <LinksUpToDate>false</LinksUpToDate>
  <CharactersWithSpaces>3587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2025-11-27T07:25:01Z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4FB8975A0BF8472D8D381F00E52E56F9_13</vt:lpwstr>
  </property>
  <property fmtid="{D5CDD505-2E9C-101B-9397-08002B2CF9AE}" pid="4" name="KSOTemplateDocerSaveRecord">
    <vt:lpwstr>eyJoZGlkIjoiYzgzNjJiYzc5NzRmZmQyYWViZDYwNmNmNTc1MGU1NjMiLCJ1c2VySWQiOiIyNjAzOTAzMDAifQ==</vt:lpwstr>
  </property>
</Properties>
</file>